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>
      <w:pPr>
        <w:tabs>
          <w:tab w:val="left" w:pos="2429"/>
          <w:tab w:val="center" w:pos="7699"/>
        </w:tabs>
        <w:rPr>
          <w:rFonts w:cs="Arial"/>
          <w:b/>
          <w:sz w:val="56"/>
          <w:szCs w:val="56"/>
        </w:rPr>
      </w:pPr>
      <w:r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2199640</wp:posOffset>
                </wp:positionH>
                <wp:positionV relativeFrom="paragraph">
                  <wp:posOffset>523875</wp:posOffset>
                </wp:positionV>
                <wp:extent cx="4905375" cy="1533525"/>
                <wp:effectExtent l="0" t="0" r="28575" b="28575"/>
                <wp:wrapTight wrapText="bothSides">
                  <wp:wrapPolygon edited="0">
                    <wp:start x="0" y="0"/>
                    <wp:lineTo x="0" y="21734"/>
                    <wp:lineTo x="21642" y="21734"/>
                    <wp:lineTo x="2164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429"/>
                                <w:tab w:val="center" w:pos="7699"/>
                              </w:tabs>
                              <w:jc w:val="center"/>
                              <w:rPr>
                                <w:rFonts w:cs="Arial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84"/>
                                <w:szCs w:val="84"/>
                              </w:rPr>
                              <w:t>Sprechstunde für Frauen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84"/>
                                <w:szCs w:val="84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2pt;margin-top:41.25pt;width:386.25pt;height:12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" strokecolor="white [3212]">
                <v:textbox>
                  <w:txbxContent>
                    <w:p>
                      <w:pPr>
                        <w:tabs>
                          <w:tab w:val="left" w:pos="2429"/>
                          <w:tab w:val="center" w:pos="7699"/>
                        </w:tabs>
                        <w:jc w:val="center"/>
                        <w:rPr>
                          <w:rFonts w:cs="Arial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cs="Arial"/>
                          <w:b/>
                          <w:sz w:val="84"/>
                          <w:szCs w:val="84"/>
                        </w:rPr>
                        <w:t>Sprechstunde für Frauen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84"/>
                          <w:szCs w:val="84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7743825</wp:posOffset>
            </wp:positionH>
            <wp:positionV relativeFrom="margin">
              <wp:posOffset>-342900</wp:posOffset>
            </wp:positionV>
            <wp:extent cx="2085340" cy="1234440"/>
            <wp:effectExtent l="0" t="0" r="0" b="3810"/>
            <wp:wrapNone/>
            <wp:docPr id="3" name="Grafik 3" descr="T:\QM-Ordner\Frauenforum im Kreis Unna e.V\Logos und Signets\Logo Frauen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QM-Ordner\Frauenforum im Kreis Unna e.V\Logos und Signets\Logo Frauenfor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</wp:posOffset>
            </wp:positionH>
            <wp:positionV relativeFrom="paragraph">
              <wp:posOffset>-342900</wp:posOffset>
            </wp:positionV>
            <wp:extent cx="2440305" cy="1101090"/>
            <wp:effectExtent l="0" t="0" r="0" b="3810"/>
            <wp:wrapNone/>
            <wp:docPr id="1" name="Grafik 1" descr="T:\Frauenwohnungslosen Hilfen\Streetwork\Mobile Wohnhilfen\Kooperation &amp; Netzwerk\DW Lünen\DW_Logo_in_Kurv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rauenwohnungslosen Hilfen\Streetwork\Mobile Wohnhilfen\Kooperation &amp; Netzwerk\DW Lünen\DW_Logo_in_Kurv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56"/>
          <w:szCs w:val="56"/>
        </w:rPr>
        <w:tab/>
      </w:r>
      <w:r>
        <w:rPr>
          <w:rFonts w:cs="Arial"/>
          <w:b/>
          <w:sz w:val="56"/>
          <w:szCs w:val="56"/>
        </w:rPr>
        <w:tab/>
      </w:r>
    </w:p>
    <w:p>
      <w:pPr>
        <w:tabs>
          <w:tab w:val="left" w:pos="2429"/>
          <w:tab w:val="center" w:pos="7699"/>
        </w:tabs>
        <w:jc w:val="center"/>
        <w:rPr>
          <w:rFonts w:cs="Arial"/>
          <w:b/>
          <w:sz w:val="44"/>
          <w:szCs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7232650</wp:posOffset>
            </wp:positionH>
            <wp:positionV relativeFrom="paragraph">
              <wp:posOffset>220345</wp:posOffset>
            </wp:positionV>
            <wp:extent cx="2788653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5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2429"/>
          <w:tab w:val="center" w:pos="7699"/>
        </w:tabs>
        <w:jc w:val="center"/>
        <w:rPr>
          <w:rFonts w:cs="Arial"/>
          <w:b/>
          <w:sz w:val="44"/>
          <w:szCs w:val="56"/>
        </w:rPr>
      </w:pPr>
    </w:p>
    <w:p>
      <w:pPr>
        <w:rPr>
          <w:rFonts w:cs="Arial"/>
        </w:rPr>
      </w:pPr>
    </w:p>
    <w:p>
      <w:pPr>
        <w:rPr>
          <w:rFonts w:cs="Arial"/>
          <w:sz w:val="32"/>
          <w:szCs w:val="28"/>
        </w:rPr>
      </w:pPr>
    </w:p>
    <w:p>
      <w:pPr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Keine Wohnung in Aussicht? Energie- oder Mietschulden? Jeden Monat zu wenig Geld zum Leben und für alle Rechnungen? Probleme mit dem Vermieter?  </w:t>
      </w:r>
    </w:p>
    <w:p>
      <w:pPr>
        <w:jc w:val="center"/>
        <w:rPr>
          <w:rFonts w:cs="Arial"/>
          <w:b/>
          <w:sz w:val="32"/>
          <w:szCs w:val="28"/>
        </w:rPr>
      </w:pPr>
    </w:p>
    <w:p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Die Wohnungslosenberatungsstelle der Diakonie und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die Mobilen Wohnhilfen des Frauenforums</w:t>
      </w:r>
    </w:p>
    <w:p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bieten Frauen Beratung und Begleitung an!</w:t>
      </w:r>
    </w:p>
    <w:p>
      <w:pPr>
        <w:rPr>
          <w:rFonts w:cs="Arial"/>
          <w:sz w:val="32"/>
          <w:szCs w:val="28"/>
        </w:rPr>
      </w:pPr>
    </w:p>
    <w:p>
      <w:pPr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Wann?</w:t>
      </w:r>
      <w:r>
        <w:rPr>
          <w:rFonts w:cs="Arial"/>
          <w:b/>
          <w:sz w:val="32"/>
          <w:szCs w:val="28"/>
        </w:rPr>
        <w:tab/>
      </w:r>
      <w:r>
        <w:rPr>
          <w:rFonts w:cs="Arial"/>
          <w:b/>
          <w:sz w:val="32"/>
          <w:szCs w:val="28"/>
        </w:rPr>
        <w:tab/>
      </w:r>
      <w:r>
        <w:rPr>
          <w:rFonts w:cs="Arial"/>
          <w:b/>
          <w:sz w:val="32"/>
          <w:szCs w:val="28"/>
        </w:rPr>
        <w:tab/>
      </w:r>
      <w:r>
        <w:rPr>
          <w:rFonts w:cs="Arial"/>
          <w:sz w:val="32"/>
          <w:szCs w:val="28"/>
        </w:rPr>
        <w:t>Jeden 1. und 3. Mittwoch im Monat von 9:00 bis 11:00 Uhr (ohne Termine)</w:t>
      </w:r>
    </w:p>
    <w:p>
      <w:pPr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Wo?</w:t>
      </w:r>
      <w:r>
        <w:rPr>
          <w:rFonts w:cs="Arial"/>
          <w:b/>
          <w:sz w:val="32"/>
          <w:szCs w:val="28"/>
        </w:rPr>
        <w:tab/>
      </w:r>
      <w:r>
        <w:rPr>
          <w:rFonts w:cs="Arial"/>
          <w:b/>
          <w:sz w:val="32"/>
          <w:szCs w:val="28"/>
        </w:rPr>
        <w:tab/>
      </w:r>
      <w:r>
        <w:rPr>
          <w:rFonts w:cs="Arial"/>
          <w:b/>
          <w:sz w:val="32"/>
          <w:szCs w:val="28"/>
        </w:rPr>
        <w:tab/>
      </w:r>
      <w:r>
        <w:rPr>
          <w:rFonts w:cs="Arial"/>
          <w:b/>
          <w:sz w:val="32"/>
          <w:szCs w:val="28"/>
        </w:rPr>
        <w:tab/>
      </w:r>
      <w:r>
        <w:rPr>
          <w:rFonts w:cs="Arial"/>
          <w:sz w:val="32"/>
          <w:szCs w:val="28"/>
        </w:rPr>
        <w:t>Wohnungslosenberatungsstelle der Diakonie, St. Georg-Kirchplatz 4a, 44532 Lünen</w:t>
      </w:r>
      <w:r>
        <w:rPr>
          <w:rFonts w:cs="Arial"/>
          <w:b/>
          <w:sz w:val="32"/>
          <w:szCs w:val="28"/>
        </w:rPr>
        <w:t xml:space="preserve"> </w:t>
      </w:r>
    </w:p>
    <w:p>
      <w:pPr>
        <w:ind w:left="2832" w:hanging="2832"/>
        <w:rPr>
          <w:rFonts w:cs="Arial"/>
          <w:sz w:val="32"/>
          <w:szCs w:val="28"/>
        </w:rPr>
      </w:pPr>
      <w:r>
        <w:rPr>
          <w:rFonts w:cs="Arial"/>
          <w:b/>
          <w:sz w:val="32"/>
          <w:szCs w:val="28"/>
        </w:rPr>
        <w:t>Wer und für wen?</w:t>
      </w:r>
      <w:r>
        <w:rPr>
          <w:rFonts w:cs="Arial"/>
          <w:b/>
          <w:sz w:val="32"/>
          <w:szCs w:val="28"/>
        </w:rPr>
        <w:tab/>
      </w:r>
      <w:r>
        <w:rPr>
          <w:rFonts w:cs="Arial"/>
          <w:sz w:val="32"/>
          <w:szCs w:val="28"/>
        </w:rPr>
        <w:t xml:space="preserve">Fachfrauen unterstützen Frauen jeden Alters, die rund um das Thema Wohnen Rat und Unterstützung suchen </w:t>
      </w:r>
    </w:p>
    <w:p>
      <w:pPr>
        <w:ind w:left="2832" w:hanging="2832"/>
        <w:rPr>
          <w:rFonts w:cs="Arial"/>
          <w:sz w:val="32"/>
          <w:szCs w:val="28"/>
        </w:rPr>
      </w:pPr>
    </w:p>
    <w:p>
      <w:pPr>
        <w:ind w:left="2832" w:hanging="2832"/>
        <w:rPr>
          <w:rFonts w:cs="Arial"/>
          <w:sz w:val="32"/>
          <w:szCs w:val="28"/>
        </w:rPr>
      </w:pPr>
      <w:r>
        <w:rPr>
          <w:rFonts w:cs="Arial"/>
          <w:b/>
          <w:sz w:val="32"/>
          <w:szCs w:val="28"/>
        </w:rPr>
        <w:t>Fragen &amp; Kontakt:</w:t>
      </w:r>
      <w:r>
        <w:rPr>
          <w:rFonts w:cs="Arial"/>
          <w:sz w:val="32"/>
          <w:szCs w:val="28"/>
        </w:rPr>
        <w:tab/>
        <w:t>02306/ 20 350 20 (Beratungsstelle) oder 0152/ 2209 5838 (Mobile Wohnhilfe)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E606-6453-4475-83EA-FD3BB36C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Frauenforum Unna e.V.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Frauenräume</dc:creator>
  <cp:keywords/>
  <dc:description/>
  <cp:lastModifiedBy>Verwaltung</cp:lastModifiedBy>
  <cp:revision>2</cp:revision>
  <cp:lastPrinted>2023-06-23T07:35:00Z</cp:lastPrinted>
  <dcterms:created xsi:type="dcterms:W3CDTF">2024-02-20T11:36:00Z</dcterms:created>
  <dcterms:modified xsi:type="dcterms:W3CDTF">2024-02-20T11:36:00Z</dcterms:modified>
</cp:coreProperties>
</file>